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A1D90" w:rsidRPr="007A1D90" w:rsidRDefault="007A1D90" w:rsidP="007A1D90">
      <w:pPr>
        <w:pStyle w:val="Uvuenotijeloteksta"/>
        <w:jc w:val="both"/>
        <w:rPr>
          <w:szCs w:val="26"/>
        </w:rPr>
      </w:pPr>
      <w:r w:rsidRPr="007A1D90">
        <w:rPr>
          <w:noProof/>
          <w:szCs w:val="26"/>
        </w:rPr>
        <w:drawing>
          <wp:anchor distT="0" distB="0" distL="114300" distR="114300" simplePos="0" relativeHeight="251659264" behindDoc="0" locked="0" layoutInCell="1" allowOverlap="1" wp14:anchorId="7351C961" wp14:editId="23A78A8C">
            <wp:simplePos x="0" y="0"/>
            <wp:positionH relativeFrom="column">
              <wp:posOffset>461645</wp:posOffset>
            </wp:positionH>
            <wp:positionV relativeFrom="paragraph">
              <wp:posOffset>0</wp:posOffset>
            </wp:positionV>
            <wp:extent cx="520700" cy="67183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1D90" w:rsidRPr="007A1D90" w:rsidRDefault="007A1D90" w:rsidP="007A1D90">
      <w:pPr>
        <w:pStyle w:val="Uvuenotijeloteksta"/>
        <w:jc w:val="both"/>
        <w:rPr>
          <w:szCs w:val="26"/>
        </w:rPr>
      </w:pPr>
    </w:p>
    <w:p w:rsidR="007A1D90" w:rsidRPr="007A1D90" w:rsidRDefault="007A1D90" w:rsidP="007A1D90">
      <w:pPr>
        <w:pStyle w:val="Uvuenotijeloteksta"/>
        <w:jc w:val="both"/>
        <w:rPr>
          <w:szCs w:val="26"/>
        </w:rPr>
      </w:pPr>
    </w:p>
    <w:p w:rsidR="007A1D90" w:rsidRDefault="007A1D90" w:rsidP="007A1D90">
      <w:pPr>
        <w:pStyle w:val="Uvuenotijeloteksta"/>
        <w:jc w:val="both"/>
        <w:rPr>
          <w:szCs w:val="26"/>
        </w:rPr>
      </w:pPr>
    </w:p>
    <w:p w:rsidR="007A1D90" w:rsidRDefault="007A1D90" w:rsidP="007A1D90">
      <w:pPr>
        <w:pStyle w:val="Uvuenotijeloteksta"/>
        <w:ind w:firstLine="0"/>
        <w:rPr>
          <w:szCs w:val="26"/>
        </w:rPr>
      </w:pPr>
      <w:r>
        <w:rPr>
          <w:szCs w:val="26"/>
        </w:rPr>
        <w:t>REPUBLIKA HRVATSKA</w:t>
      </w:r>
    </w:p>
    <w:p w:rsidR="007A1D90" w:rsidRDefault="007A1D90" w:rsidP="007A1D90">
      <w:pPr>
        <w:pStyle w:val="Uvuenotijeloteksta"/>
        <w:ind w:firstLine="0"/>
        <w:rPr>
          <w:szCs w:val="26"/>
        </w:rPr>
      </w:pPr>
      <w:r>
        <w:rPr>
          <w:szCs w:val="26"/>
        </w:rPr>
        <w:t>KARLOVAČKA ŽUPANIJA</w:t>
      </w:r>
    </w:p>
    <w:p w:rsidR="007A1D90" w:rsidRDefault="007A1D90" w:rsidP="007A1D90">
      <w:pPr>
        <w:pStyle w:val="Uvuenotijeloteksta"/>
        <w:ind w:firstLine="0"/>
        <w:rPr>
          <w:szCs w:val="26"/>
        </w:rPr>
      </w:pPr>
      <w:r>
        <w:rPr>
          <w:szCs w:val="26"/>
        </w:rPr>
        <w:t>OPĆINA RAKOVICA</w:t>
      </w:r>
    </w:p>
    <w:p w:rsidR="007A1D90" w:rsidRDefault="007A1D90" w:rsidP="007A1D90">
      <w:pPr>
        <w:pStyle w:val="Uvuenotijeloteksta"/>
        <w:ind w:firstLine="0"/>
        <w:rPr>
          <w:szCs w:val="26"/>
        </w:rPr>
      </w:pPr>
      <w:r>
        <w:rPr>
          <w:szCs w:val="26"/>
        </w:rPr>
        <w:t>OPĆINSKO VIJEĆE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>KLASA:  320-01/2</w:t>
      </w:r>
      <w:r>
        <w:rPr>
          <w:rFonts w:ascii="Times New Roman" w:hAnsi="Times New Roman"/>
          <w:sz w:val="24"/>
          <w:szCs w:val="24"/>
        </w:rPr>
        <w:t>4</w:t>
      </w:r>
      <w:r w:rsidRPr="007A1D90">
        <w:rPr>
          <w:rFonts w:ascii="Times New Roman" w:hAnsi="Times New Roman"/>
          <w:sz w:val="24"/>
          <w:szCs w:val="24"/>
        </w:rPr>
        <w:t>-01/0</w:t>
      </w:r>
      <w:r>
        <w:rPr>
          <w:rFonts w:ascii="Times New Roman" w:hAnsi="Times New Roman"/>
          <w:sz w:val="24"/>
          <w:szCs w:val="24"/>
        </w:rPr>
        <w:t>1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>URBROJ: 2133-16-3-2</w:t>
      </w:r>
      <w:r>
        <w:rPr>
          <w:rFonts w:ascii="Times New Roman" w:hAnsi="Times New Roman"/>
          <w:sz w:val="24"/>
          <w:szCs w:val="24"/>
        </w:rPr>
        <w:t>4</w:t>
      </w:r>
      <w:r w:rsidRPr="007A1D90">
        <w:rPr>
          <w:rFonts w:ascii="Times New Roman" w:hAnsi="Times New Roman"/>
          <w:sz w:val="24"/>
          <w:szCs w:val="24"/>
        </w:rPr>
        <w:t>-3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</w:rPr>
        <w:t xml:space="preserve">Rakovica, </w:t>
      </w:r>
      <w:r>
        <w:rPr>
          <w:rFonts w:ascii="Times New Roman" w:hAnsi="Times New Roman"/>
          <w:sz w:val="24"/>
        </w:rPr>
        <w:t>23.12.2024.</w:t>
      </w:r>
      <w:r w:rsidRPr="007A1D90">
        <w:rPr>
          <w:rFonts w:ascii="Times New Roman" w:hAnsi="Times New Roman"/>
          <w:sz w:val="24"/>
        </w:rPr>
        <w:t xml:space="preserve"> </w:t>
      </w:r>
    </w:p>
    <w:p w:rsidR="007A1D90" w:rsidRPr="007A1D90" w:rsidRDefault="007A1D90" w:rsidP="007A1D90">
      <w:pPr>
        <w:pStyle w:val="Uvuenotijeloteksta"/>
        <w:jc w:val="both"/>
        <w:rPr>
          <w:szCs w:val="26"/>
        </w:rPr>
      </w:pPr>
    </w:p>
    <w:p w:rsidR="007A1D90" w:rsidRPr="007A1D90" w:rsidRDefault="007A1D90" w:rsidP="007A1D9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bookmarkStart w:id="0" w:name="_Hlk57063559"/>
      <w:r w:rsidRPr="007A1D90">
        <w:rPr>
          <w:rFonts w:ascii="Times New Roman" w:hAnsi="Times New Roman"/>
          <w:sz w:val="24"/>
        </w:rPr>
        <w:t xml:space="preserve">Na temelju članka 49. stavka 4. Zakona o poljoprivrednom zemljištu (''Narodne novine'', broj 20/18, 115/18, 98/19 i 57/22), te članka 24. Statuta Općine Rakovica (''Službeni glasnik Općine Rakovica'', broj 11/20 - godina izdavanja VI, 11/21- godina izdavanja VII, 12/21 - godina izdavanja VII, 7/22- godina izdavanja VIII i 3/23), Općinsko vijeće Općine Rakovica, na </w:t>
      </w:r>
      <w:r w:rsidR="004119BE">
        <w:rPr>
          <w:rFonts w:ascii="Times New Roman" w:hAnsi="Times New Roman"/>
          <w:sz w:val="24"/>
        </w:rPr>
        <w:t xml:space="preserve">svojoj 35. </w:t>
      </w:r>
      <w:r w:rsidRPr="007A1D90">
        <w:rPr>
          <w:rFonts w:ascii="Times New Roman" w:hAnsi="Times New Roman"/>
          <w:sz w:val="24"/>
        </w:rPr>
        <w:t xml:space="preserve">sjednici održanoj dana </w:t>
      </w:r>
      <w:r w:rsidR="004119BE">
        <w:rPr>
          <w:rFonts w:ascii="Times New Roman" w:hAnsi="Times New Roman"/>
          <w:sz w:val="24"/>
        </w:rPr>
        <w:t xml:space="preserve">23. prosinca </w:t>
      </w:r>
      <w:r w:rsidRPr="007A1D90">
        <w:rPr>
          <w:rFonts w:ascii="Times New Roman" w:hAnsi="Times New Roman"/>
          <w:sz w:val="24"/>
        </w:rPr>
        <w:t>202</w:t>
      </w:r>
      <w:r>
        <w:rPr>
          <w:rFonts w:ascii="Times New Roman" w:hAnsi="Times New Roman"/>
          <w:sz w:val="24"/>
        </w:rPr>
        <w:t>4</w:t>
      </w:r>
      <w:r w:rsidRPr="007A1D90">
        <w:rPr>
          <w:rFonts w:ascii="Times New Roman" w:hAnsi="Times New Roman"/>
          <w:sz w:val="24"/>
        </w:rPr>
        <w:t>. godine, donosi</w:t>
      </w:r>
    </w:p>
    <w:p w:rsidR="007A1D90" w:rsidRPr="007A1D90" w:rsidRDefault="007A1D90" w:rsidP="007A1D9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PROGRAM</w:t>
      </w: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korištenja sredstava od raspolaganja poljoprivrednim zemljištem u vlasništvu države</w:t>
      </w: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na području Općine Rakovica u 202</w:t>
      </w:r>
      <w:r>
        <w:rPr>
          <w:rFonts w:ascii="Times New Roman" w:hAnsi="Times New Roman"/>
          <w:b/>
          <w:sz w:val="24"/>
        </w:rPr>
        <w:t>5</w:t>
      </w:r>
      <w:r w:rsidRPr="007A1D90">
        <w:rPr>
          <w:rFonts w:ascii="Times New Roman" w:hAnsi="Times New Roman"/>
          <w:b/>
          <w:sz w:val="24"/>
        </w:rPr>
        <w:t>. godini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Članak 1.</w:t>
      </w: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1D90">
        <w:rPr>
          <w:rFonts w:ascii="Times New Roman" w:hAnsi="Times New Roman"/>
          <w:sz w:val="24"/>
        </w:rPr>
        <w:t>Ovom odlukom definiraju se uvjeti i način korištenja sredstava ostvarenih od zakupa, prodaje, prodaje izravnom pogodbom, privremenog korištenja i davanja na korištenje izravnom pogodbom  poljoprivrednog zemljišta u vlasništvu Republike Hrvatske na području Općine Rakovica, koja se koriste za financiranje programa uređenja zemljišta i ruralne infrastrukture  na području Općine Rakovica u 202</w:t>
      </w:r>
      <w:r>
        <w:rPr>
          <w:rFonts w:ascii="Times New Roman" w:hAnsi="Times New Roman"/>
          <w:sz w:val="24"/>
        </w:rPr>
        <w:t>5</w:t>
      </w:r>
      <w:r w:rsidRPr="007A1D90">
        <w:rPr>
          <w:rFonts w:ascii="Times New Roman" w:hAnsi="Times New Roman"/>
          <w:sz w:val="24"/>
        </w:rPr>
        <w:t>. godini.</w:t>
      </w: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sz w:val="24"/>
        </w:rPr>
        <w:tab/>
      </w:r>
      <w:r w:rsidRPr="007A1D90">
        <w:rPr>
          <w:rFonts w:ascii="Times New Roman" w:hAnsi="Times New Roman"/>
          <w:sz w:val="24"/>
        </w:rPr>
        <w:tab/>
      </w:r>
      <w:r w:rsidRPr="007A1D90">
        <w:rPr>
          <w:rFonts w:ascii="Times New Roman" w:hAnsi="Times New Roman"/>
          <w:sz w:val="24"/>
        </w:rPr>
        <w:tab/>
      </w:r>
      <w:r w:rsidRPr="007A1D90">
        <w:rPr>
          <w:rFonts w:ascii="Times New Roman" w:hAnsi="Times New Roman"/>
          <w:sz w:val="24"/>
        </w:rPr>
        <w:tab/>
      </w:r>
      <w:r w:rsidRPr="007A1D90">
        <w:rPr>
          <w:rFonts w:ascii="Times New Roman" w:hAnsi="Times New Roman"/>
          <w:sz w:val="24"/>
        </w:rPr>
        <w:tab/>
        <w:t xml:space="preserve">          </w:t>
      </w:r>
      <w:r w:rsidRPr="007A1D90">
        <w:rPr>
          <w:rFonts w:ascii="Times New Roman" w:hAnsi="Times New Roman"/>
          <w:b/>
          <w:sz w:val="24"/>
        </w:rPr>
        <w:t xml:space="preserve">Članak 2. </w:t>
      </w: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1D90">
        <w:rPr>
          <w:rFonts w:ascii="Times New Roman" w:hAnsi="Times New Roman"/>
          <w:sz w:val="24"/>
        </w:rPr>
        <w:t>Općina Rakovica u toku 202</w:t>
      </w:r>
      <w:r>
        <w:rPr>
          <w:rFonts w:ascii="Times New Roman" w:hAnsi="Times New Roman"/>
          <w:sz w:val="24"/>
        </w:rPr>
        <w:t>5</w:t>
      </w:r>
      <w:r w:rsidRPr="007A1D90">
        <w:rPr>
          <w:rFonts w:ascii="Times New Roman" w:hAnsi="Times New Roman"/>
          <w:sz w:val="24"/>
        </w:rPr>
        <w:t>. godine planira prihode od:</w:t>
      </w:r>
    </w:p>
    <w:p w:rsidR="007A1D90" w:rsidRPr="007A1D90" w:rsidRDefault="007A1D90" w:rsidP="007A1D90">
      <w:pPr>
        <w:spacing w:after="0" w:line="240" w:lineRule="auto"/>
        <w:ind w:firstLine="708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  <w:r w:rsidRPr="007A1D90">
        <w:rPr>
          <w:rFonts w:ascii="Times New Roman" w:hAnsi="Times New Roman"/>
          <w:sz w:val="24"/>
        </w:rPr>
        <w:t>- zakupa državnog poljoprivrednog zemljišta na poziciji proračuna P015 u iznosu od 20.500,00 EUR</w:t>
      </w: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  <w:r w:rsidRPr="007A1D90">
        <w:rPr>
          <w:rFonts w:ascii="Times New Roman" w:hAnsi="Times New Roman"/>
          <w:sz w:val="24"/>
        </w:rPr>
        <w:t xml:space="preserve">- prodaje poljoprivrednog zemljišta na poziciji proračuna P055 u iznosu od </w:t>
      </w:r>
      <w:r>
        <w:rPr>
          <w:rFonts w:ascii="Times New Roman" w:hAnsi="Times New Roman"/>
          <w:sz w:val="24"/>
        </w:rPr>
        <w:t>3.901</w:t>
      </w:r>
      <w:r w:rsidRPr="007A1D90">
        <w:rPr>
          <w:rFonts w:ascii="Times New Roman" w:hAnsi="Times New Roman"/>
          <w:sz w:val="24"/>
        </w:rPr>
        <w:t>,00 EUR</w:t>
      </w: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  <w:r w:rsidRPr="007A1D90">
        <w:rPr>
          <w:rFonts w:ascii="Times New Roman" w:hAnsi="Times New Roman"/>
          <w:sz w:val="24"/>
        </w:rPr>
        <w:t>- naknade za promjenu poljoprivrednog zemljišta u građevinsko na poziciji proračuna P031 u iznosu od 398,00 EUR</w:t>
      </w: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Članak 3.</w:t>
      </w:r>
    </w:p>
    <w:p w:rsidR="007A1D90" w:rsidRPr="007A1D90" w:rsidRDefault="007A1D90" w:rsidP="007A1D90">
      <w:pPr>
        <w:spacing w:after="0" w:line="240" w:lineRule="auto"/>
        <w:rPr>
          <w:rFonts w:ascii="Times New Roman" w:hAnsi="Times New Roman"/>
          <w:sz w:val="24"/>
        </w:rPr>
      </w:pP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>Prihodi iz članka 2. ov</w:t>
      </w:r>
      <w:r>
        <w:rPr>
          <w:rFonts w:ascii="Times New Roman" w:hAnsi="Times New Roman"/>
          <w:sz w:val="24"/>
          <w:szCs w:val="24"/>
        </w:rPr>
        <w:t>og Programa</w:t>
      </w:r>
      <w:r w:rsidRPr="007A1D90">
        <w:rPr>
          <w:rFonts w:ascii="Times New Roman" w:hAnsi="Times New Roman"/>
          <w:sz w:val="24"/>
          <w:szCs w:val="24"/>
        </w:rPr>
        <w:t xml:space="preserve"> planiraju se za financiranje sljedećih programa: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1D90" w:rsidRPr="007A1D90" w:rsidRDefault="007A1D90" w:rsidP="007A1D90">
      <w:pPr>
        <w:pStyle w:val="Odlomakpopisa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A1D90">
        <w:rPr>
          <w:sz w:val="24"/>
          <w:szCs w:val="24"/>
        </w:rPr>
        <w:t>Subvencije poljoprivrednicima u iznosu od 15.500,00 EUR na poziciji proračuna R446 (Izvor: opći prihodi i primici – prihod od nefinancijske imovine / zakup državnog poljoprivrednog zemljišta)</w:t>
      </w:r>
    </w:p>
    <w:p w:rsidR="007A1D90" w:rsidRPr="007A1D90" w:rsidRDefault="007A1D90" w:rsidP="007A1D90">
      <w:pPr>
        <w:pStyle w:val="Odlomakpopisa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A1D90">
        <w:rPr>
          <w:sz w:val="24"/>
          <w:szCs w:val="24"/>
        </w:rPr>
        <w:lastRenderedPageBreak/>
        <w:t xml:space="preserve">Tekuće i investicijsko održavanje poljskih puteva u iznosu od 5.000,00 EUR na poziciji proračuna R481 (Izvor: opći prihodi i primici – prihod od nefinancijske imovine / zakup državnog poljoprivrednog zemljišta), u iznosu od </w:t>
      </w:r>
      <w:r w:rsidR="00F01391">
        <w:rPr>
          <w:sz w:val="24"/>
          <w:szCs w:val="24"/>
        </w:rPr>
        <w:t>3.901</w:t>
      </w:r>
      <w:r w:rsidRPr="007A1D90">
        <w:rPr>
          <w:sz w:val="24"/>
          <w:szCs w:val="24"/>
        </w:rPr>
        <w:t>,00 EUR na poziciji proračuna R481-3 (Izvor: Prihod od prodaje poljoprivrednog zemljišta) te u iznosu od 398,00 EUR na poziciji proračuna R481-2 (Izvor: prihod od naknade za promjenu poljoprivrednog zemljišta u građevinsko)</w:t>
      </w:r>
    </w:p>
    <w:p w:rsidR="007A1D90" w:rsidRPr="007A1D90" w:rsidRDefault="007A1D90" w:rsidP="007A1D90">
      <w:pPr>
        <w:pStyle w:val="Odlomakpopisa"/>
        <w:overflowPunct/>
        <w:autoSpaceDE/>
        <w:autoSpaceDN/>
        <w:adjustRightInd/>
        <w:ind w:left="644"/>
        <w:jc w:val="both"/>
        <w:textAlignment w:val="auto"/>
        <w:rPr>
          <w:sz w:val="24"/>
          <w:szCs w:val="24"/>
        </w:rPr>
      </w:pPr>
    </w:p>
    <w:p w:rsidR="007A1D90" w:rsidRPr="007A1D90" w:rsidRDefault="007A1D90" w:rsidP="007A1D90">
      <w:pPr>
        <w:pStyle w:val="Odlomakpopisa"/>
        <w:overflowPunct/>
        <w:autoSpaceDE/>
        <w:autoSpaceDN/>
        <w:adjustRightInd/>
        <w:ind w:left="644"/>
        <w:jc w:val="both"/>
        <w:textAlignment w:val="auto"/>
        <w:rPr>
          <w:sz w:val="24"/>
          <w:szCs w:val="24"/>
        </w:rPr>
      </w:pPr>
    </w:p>
    <w:p w:rsidR="007A1D90" w:rsidRDefault="007A1D90" w:rsidP="007A1D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Članak 4.</w:t>
      </w:r>
    </w:p>
    <w:p w:rsidR="00F01391" w:rsidRPr="007A1D90" w:rsidRDefault="00F01391" w:rsidP="007A1D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7A1D90" w:rsidRPr="00F01391" w:rsidRDefault="00F01391" w:rsidP="007A1D90">
      <w:pPr>
        <w:spacing w:after="0" w:line="240" w:lineRule="auto"/>
        <w:ind w:firstLine="708"/>
        <w:jc w:val="both"/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stupa na snagu </w:t>
      </w:r>
      <w:r>
        <w:rPr>
          <w:rFonts w:ascii="Times New Roman" w:hAnsi="Times New Roman"/>
          <w:color w:val="000000"/>
          <w:sz w:val="24"/>
          <w:szCs w:val="24"/>
        </w:rPr>
        <w:t xml:space="preserve">osmi dan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>
        <w:rPr>
          <w:rFonts w:ascii="Times New Roman" w:hAnsi="Times New Roman"/>
          <w:color w:val="000000"/>
          <w:sz w:val="24"/>
          <w:szCs w:val="24"/>
        </w:rPr>
        <w:t>, a primjenjuje se od 01. siječnja 2025. godine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Predsjednik </w:t>
      </w:r>
      <w:r>
        <w:rPr>
          <w:rFonts w:ascii="Times New Roman" w:hAnsi="Times New Roman"/>
          <w:sz w:val="24"/>
          <w:szCs w:val="24"/>
        </w:rPr>
        <w:t>O</w:t>
      </w:r>
      <w:r w:rsidRPr="007A1D90">
        <w:rPr>
          <w:rFonts w:ascii="Times New Roman" w:hAnsi="Times New Roman"/>
          <w:sz w:val="24"/>
          <w:szCs w:val="24"/>
        </w:rPr>
        <w:t xml:space="preserve">pćinskog </w:t>
      </w:r>
      <w:r>
        <w:rPr>
          <w:rFonts w:ascii="Times New Roman" w:hAnsi="Times New Roman"/>
          <w:sz w:val="24"/>
          <w:szCs w:val="24"/>
        </w:rPr>
        <w:t>v</w:t>
      </w:r>
      <w:r w:rsidRPr="007A1D90">
        <w:rPr>
          <w:rFonts w:ascii="Times New Roman" w:hAnsi="Times New Roman"/>
          <w:sz w:val="24"/>
          <w:szCs w:val="24"/>
        </w:rPr>
        <w:t>ijeća</w:t>
      </w: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1D90" w:rsidRPr="007A1D90" w:rsidRDefault="007A1D90" w:rsidP="007A1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7A1D90">
        <w:rPr>
          <w:rFonts w:ascii="Times New Roman" w:hAnsi="Times New Roman"/>
          <w:sz w:val="24"/>
          <w:szCs w:val="24"/>
        </w:rPr>
        <w:t>Zoran Luketić</w:t>
      </w:r>
      <w:bookmarkEnd w:id="0"/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A1D90" w:rsidRDefault="007A1D90" w:rsidP="007A1D90">
      <w:pPr>
        <w:rPr>
          <w:rFonts w:ascii="Times New Roman" w:hAnsi="Times New Roman"/>
        </w:rPr>
      </w:pPr>
    </w:p>
    <w:p w:rsidR="007A1D90" w:rsidRPr="007B40EC" w:rsidRDefault="007A1D90" w:rsidP="007A1D90">
      <w:pPr>
        <w:rPr>
          <w:rFonts w:ascii="Cambria" w:hAnsi="Cambria"/>
        </w:rPr>
      </w:pPr>
    </w:p>
    <w:p w:rsidR="007A1D90" w:rsidRPr="007B40EC" w:rsidRDefault="007A1D90" w:rsidP="007A1D90">
      <w:pPr>
        <w:rPr>
          <w:rFonts w:ascii="Cambria" w:hAnsi="Cambria"/>
        </w:rPr>
      </w:pPr>
    </w:p>
    <w:p w:rsidR="00491F40" w:rsidRPr="007A1D90" w:rsidRDefault="00491F40" w:rsidP="007A1D90"/>
    <w:sectPr w:rsidR="00491F40" w:rsidRPr="007A1D90" w:rsidSect="007A1D90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60189"/>
    <w:multiLevelType w:val="hybridMultilevel"/>
    <w:tmpl w:val="5D04D46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422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90"/>
    <w:rsid w:val="004119BE"/>
    <w:rsid w:val="00491F40"/>
    <w:rsid w:val="00574A26"/>
    <w:rsid w:val="00714BFD"/>
    <w:rsid w:val="007A1D90"/>
    <w:rsid w:val="00F0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125C"/>
  <w15:chartTrackingRefBased/>
  <w15:docId w15:val="{AB624450-7CF9-4A62-BE50-60CBC589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90"/>
    <w:pPr>
      <w:spacing w:after="200" w:line="276" w:lineRule="auto"/>
    </w:pPr>
    <w:rPr>
      <w:rFonts w:ascii="Calibri" w:eastAsia="Times New Roman" w:hAnsi="Calibri" w:cs="Times New Roman"/>
      <w:kern w:val="0"/>
      <w:lang w:val="hr-HR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7A1D90"/>
    <w:pPr>
      <w:spacing w:after="0" w:line="240" w:lineRule="auto"/>
      <w:ind w:firstLine="708"/>
    </w:pPr>
    <w:rPr>
      <w:rFonts w:ascii="Times New Roman" w:hAnsi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7A1D90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paragraph" w:styleId="Odlomakpopisa">
    <w:name w:val="List Paragraph"/>
    <w:basedOn w:val="Normal"/>
    <w:uiPriority w:val="34"/>
    <w:qFormat/>
    <w:rsid w:val="007A1D90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2024-12-16T10:49:00Z</cp:lastPrinted>
  <dcterms:created xsi:type="dcterms:W3CDTF">2024-12-16T10:50:00Z</dcterms:created>
  <dcterms:modified xsi:type="dcterms:W3CDTF">2024-12-16T10:50:00Z</dcterms:modified>
</cp:coreProperties>
</file>